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94B7" w14:textId="51DC3FC0" w:rsidR="000F3428" w:rsidRPr="0027037E" w:rsidRDefault="00765C7E" w:rsidP="0027037E">
      <w:pPr>
        <w:pStyle w:val="Titolo"/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F102C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</w:t>
      </w:r>
      <w:r w:rsidR="00CE01B0">
        <w:rPr>
          <w:rFonts w:ascii="Arial" w:hAnsi="Arial" w:cs="Arial"/>
        </w:rPr>
        <w:t xml:space="preserve">DOMENICA </w:t>
      </w:r>
      <w:r>
        <w:rPr>
          <w:rFonts w:ascii="Arial" w:hAnsi="Arial" w:cs="Arial"/>
        </w:rPr>
        <w:t xml:space="preserve">DI AVVENTO </w:t>
      </w:r>
      <w:r w:rsidR="00CE01B0">
        <w:rPr>
          <w:rFonts w:ascii="Arial" w:hAnsi="Arial" w:cs="Arial"/>
        </w:rPr>
        <w:t>[</w:t>
      </w:r>
      <w:r>
        <w:rPr>
          <w:rFonts w:ascii="Arial" w:hAnsi="Arial" w:cs="Arial"/>
        </w:rPr>
        <w:t>B</w:t>
      </w:r>
      <w:r w:rsidR="00CE01B0">
        <w:rPr>
          <w:rFonts w:ascii="Arial" w:hAnsi="Arial" w:cs="Arial"/>
        </w:rPr>
        <w:t>]</w:t>
      </w:r>
    </w:p>
    <w:p w14:paraId="0070F438" w14:textId="620A4759" w:rsidR="00023BB7" w:rsidRPr="0058262C" w:rsidRDefault="00064992" w:rsidP="00F972E0">
      <w:pPr>
        <w:pStyle w:val="Titolo1"/>
        <w:spacing w:before="0" w:after="120"/>
        <w:jc w:val="center"/>
        <w:rPr>
          <w:rFonts w:eastAsia="Calibri"/>
          <w:i/>
          <w:sz w:val="22"/>
          <w:szCs w:val="28"/>
          <w:lang w:eastAsia="en-US"/>
        </w:rPr>
      </w:pPr>
      <w:r w:rsidRPr="00064992">
        <w:rPr>
          <w:rFonts w:eastAsia="Calibri"/>
          <w:sz w:val="24"/>
          <w:szCs w:val="24"/>
          <w:lang w:eastAsia="en-US"/>
        </w:rPr>
        <w:t>Ecco la serva del Signore: avvenga per me secondo la tua parola</w:t>
      </w:r>
    </w:p>
    <w:p w14:paraId="0088B6D9" w14:textId="3D0DED2C" w:rsidR="008D1957" w:rsidRPr="008D1957" w:rsidRDefault="008D1957" w:rsidP="008D1957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L’uomo, la creatura fatta da Dio a sua immagine e somiglianza, aveva ricevuto da </w:t>
      </w:r>
      <w:r w:rsidR="00840DD3">
        <w:rPr>
          <w:rFonts w:ascii="Arial" w:eastAsia="Calibri" w:hAnsi="Arial" w:cs="Arial"/>
          <w:iCs/>
          <w:szCs w:val="22"/>
          <w:lang w:eastAsia="en-US"/>
        </w:rPr>
        <w:t xml:space="preserve">Lui </w:t>
      </w:r>
      <w:r>
        <w:rPr>
          <w:rFonts w:ascii="Arial" w:eastAsia="Calibri" w:hAnsi="Arial" w:cs="Arial"/>
          <w:iCs/>
          <w:szCs w:val="22"/>
          <w:lang w:eastAsia="en-US"/>
        </w:rPr>
        <w:t xml:space="preserve">un’altissima missione: continuare sulla terra l’opera della sua creazione. Con il suo peccato di superbia – volere essere come Dio – si inabissò nella morte e da continuatore della creazione divenne e si trasformò in un deturpatore di essa. Da questo istante l’uomo deve cooperare con Dio nell’opera della sua redenzione. Come potrà cooperare o collaborare con Lui? Attraverso la sua fede nella Parola del suo Signore e Dio. Se lui coopera e collabora, per Lui il Signore porterà a compimento l’opera del suo ritorno in vita, se non collabora per lui viene reso vano il disegno di salvezza e di redenzione. Ecco cosa rivela sulla fede la Lettera agli Ebrei e i frutti che essa ha prodotto: </w:t>
      </w:r>
      <w:r w:rsidRPr="008D1957">
        <w:rPr>
          <w:rFonts w:ascii="Arial" w:eastAsia="Calibri" w:hAnsi="Arial" w:cs="Arial"/>
          <w:i/>
          <w:szCs w:val="22"/>
          <w:lang w:eastAsia="en-US"/>
        </w:rPr>
        <w:t>“</w:t>
      </w:r>
      <w:r w:rsidRPr="008D1957">
        <w:rPr>
          <w:rFonts w:ascii="Arial" w:eastAsia="Calibri" w:hAnsi="Arial" w:cs="Arial"/>
          <w:i/>
          <w:szCs w:val="22"/>
          <w:lang w:eastAsia="en-US"/>
        </w:rPr>
        <w:t xml:space="preserve">La fede è fondamento di ciò che si spera e prova di ciò che non si vede. </w:t>
      </w:r>
      <w:r w:rsidR="00244764"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Pr="008D1957">
        <w:rPr>
          <w:rFonts w:ascii="Arial" w:eastAsia="Calibri" w:hAnsi="Arial" w:cs="Arial"/>
          <w:i/>
          <w:szCs w:val="22"/>
          <w:lang w:eastAsia="en-US"/>
        </w:rPr>
        <w:t xml:space="preserve"> questa fede i nostri antenati sono stati approvati da Dio.</w:t>
      </w:r>
      <w:r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44764"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Pr="008D1957">
        <w:rPr>
          <w:rFonts w:ascii="Arial" w:eastAsia="Calibri" w:hAnsi="Arial" w:cs="Arial"/>
          <w:i/>
          <w:szCs w:val="22"/>
          <w:lang w:eastAsia="en-US"/>
        </w:rPr>
        <w:t xml:space="preserve"> fede, noi sappiamo che i mondi furono formati dalla parola di Dio, sicché dall’invisibile ha preso origine il mondo visibile.</w:t>
      </w:r>
      <w:r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44764"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Pr="008D1957">
        <w:rPr>
          <w:rFonts w:ascii="Arial" w:eastAsia="Calibri" w:hAnsi="Arial" w:cs="Arial"/>
          <w:i/>
          <w:szCs w:val="22"/>
          <w:lang w:eastAsia="en-US"/>
        </w:rPr>
        <w:t xml:space="preserve"> fede, Abele offrì a Dio un sacrificio migliore di quello di Caino e in base ad essa fu dichiarato giusto, avendo Dio attestato di gradire i suoi doni; per essa, benché morto, parla ancora.</w:t>
      </w:r>
      <w:r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44764"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Pr="008D1957">
        <w:rPr>
          <w:rFonts w:ascii="Arial" w:eastAsia="Calibri" w:hAnsi="Arial" w:cs="Arial"/>
          <w:i/>
          <w:szCs w:val="22"/>
          <w:lang w:eastAsia="en-US"/>
        </w:rPr>
        <w:t xml:space="preserve"> fede, Enoc fu portato via, in modo da non vedere la morte; e non lo si trovò più, perché Dio lo aveva portato via. Infatti, prima di essere portato altrove, egli fu dichiarato persona gradita a Dio. </w:t>
      </w:r>
      <w:r w:rsidR="00244764" w:rsidRPr="008D1957">
        <w:rPr>
          <w:rFonts w:ascii="Arial" w:eastAsia="Calibri" w:hAnsi="Arial" w:cs="Arial"/>
          <w:i/>
          <w:szCs w:val="22"/>
          <w:lang w:eastAsia="en-US"/>
        </w:rPr>
        <w:t>Senza</w:t>
      </w:r>
      <w:r w:rsidRPr="008D1957">
        <w:rPr>
          <w:rFonts w:ascii="Arial" w:eastAsia="Calibri" w:hAnsi="Arial" w:cs="Arial"/>
          <w:i/>
          <w:szCs w:val="22"/>
          <w:lang w:eastAsia="en-US"/>
        </w:rPr>
        <w:t xml:space="preserve"> la fede è impossibile essergli graditi; chi infatti si avvicina a Dio, deve credere che egli esiste e che ricompensa coloro che lo cercano.</w:t>
      </w:r>
      <w:r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44764"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Pr="008D1957">
        <w:rPr>
          <w:rFonts w:ascii="Arial" w:eastAsia="Calibri" w:hAnsi="Arial" w:cs="Arial"/>
          <w:i/>
          <w:szCs w:val="22"/>
          <w:lang w:eastAsia="en-US"/>
        </w:rPr>
        <w:t xml:space="preserve"> fede, Noè, avvertito di cose che ancora non si vedevano, preso da sacro timore, costruì un’arca per la salvezza della sua famiglia; e per questa fede condannò il mondo e ricevette in eredità la giustizia secondo la fede.</w:t>
      </w:r>
    </w:p>
    <w:p w14:paraId="09CD5B6C" w14:textId="31A43F84" w:rsidR="008D1957" w:rsidRPr="008D1957" w:rsidRDefault="00244764" w:rsidP="008D1957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Abramo, chiamato da Dio, obbedì partendo per un luogo che doveva ricevere in eredità, e partì senza sapere dove andava.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egli soggiornò nella terra promessa come in una regione straniera, abitando sotto le tende, come anche Isacco e Giacobbe, coeredi della medesima promessa. </w:t>
      </w:r>
      <w:r w:rsidRPr="008D1957">
        <w:rPr>
          <w:rFonts w:ascii="Arial" w:eastAsia="Calibri" w:hAnsi="Arial" w:cs="Arial"/>
          <w:i/>
          <w:szCs w:val="22"/>
          <w:lang w:eastAsia="en-US"/>
        </w:rPr>
        <w:t>Egli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aspettava infatti la città dalle salde fondamenta, il cui architetto e costruttore è Dio stesso.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anche Sara, sebbene fuori dell’età, ricevette la possibilità di diventare madre, perché ritenne degno di fede colui che glielo aveva promesso.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questo da un uomo solo, e inoltre già segnato dalla morte, nacque una discendenza numerosa come le stelle del cielo e come la sabbia che si trova lungo la spiaggia del mare e non si può contare.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Nella fede morirono tutti costoro, senza aver ottenuto i beni promessi, ma li videro e li salutarono solo da lontano, dichiarando di essere stranieri e pellegrini sulla terra. </w:t>
      </w:r>
      <w:r w:rsidRPr="008D1957">
        <w:rPr>
          <w:rFonts w:ascii="Arial" w:eastAsia="Calibri" w:hAnsi="Arial" w:cs="Arial"/>
          <w:i/>
          <w:szCs w:val="22"/>
          <w:lang w:eastAsia="en-US"/>
        </w:rPr>
        <w:t>Chi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parla così, mostra di essere alla ricerca di una patria. </w:t>
      </w:r>
      <w:r w:rsidRPr="008D1957">
        <w:rPr>
          <w:rFonts w:ascii="Arial" w:eastAsia="Calibri" w:hAnsi="Arial" w:cs="Arial"/>
          <w:i/>
          <w:szCs w:val="22"/>
          <w:lang w:eastAsia="en-US"/>
        </w:rPr>
        <w:t>Se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avessero pensato a quella da cui erano usciti, avrebbero avuto la possibilità di ritornarvi; </w:t>
      </w:r>
      <w:r w:rsidRPr="008D1957">
        <w:rPr>
          <w:rFonts w:ascii="Arial" w:eastAsia="Calibri" w:hAnsi="Arial" w:cs="Arial"/>
          <w:i/>
          <w:szCs w:val="22"/>
          <w:lang w:eastAsia="en-US"/>
        </w:rPr>
        <w:t>ora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invece essi aspirano a una patria migliore, cioè a quella celeste. Per questo Dio non si vergogna di essere chiamato loro Dio. Ha preparato infatti per loro una città.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Abramo, messo alla prova, offrì Isacco, e proprio lui, che aveva ricevuto le promesse, offrì il suo unigenito figlio, </w:t>
      </w:r>
      <w:r w:rsidRPr="008D1957">
        <w:rPr>
          <w:rFonts w:ascii="Arial" w:eastAsia="Calibri" w:hAnsi="Arial" w:cs="Arial"/>
          <w:i/>
          <w:szCs w:val="22"/>
          <w:lang w:eastAsia="en-US"/>
        </w:rPr>
        <w:t>del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quale era stato detto: Mediante Isacco avrai una tua discendenza. </w:t>
      </w:r>
      <w:r w:rsidRPr="008D1957">
        <w:rPr>
          <w:rFonts w:ascii="Arial" w:eastAsia="Calibri" w:hAnsi="Arial" w:cs="Arial"/>
          <w:i/>
          <w:szCs w:val="22"/>
          <w:lang w:eastAsia="en-US"/>
        </w:rPr>
        <w:t>Egli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pensava infatti che Dio è capace di far risorgere anche dai morti: per questo lo riebbe anche come simbolo.</w:t>
      </w:r>
    </w:p>
    <w:p w14:paraId="77F2024D" w14:textId="35E55F5E" w:rsidR="008D1957" w:rsidRPr="008D1957" w:rsidRDefault="00244764" w:rsidP="008D1957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Isacco benedisse Giacobbe ed Esaù anche in vista di beni futuri.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Giacobbe, morente, benedisse ciascuno dei figli di Giuseppe e si prostrò, appoggiandosi sull’estremità del bastone.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Giuseppe, alla fine della vita, si ricordò dell’esodo dei figli d’Israele e diede disposizioni circa le proprie ossa.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Mosè, appena nato, fu tenuto nascosto per tre mesi dai suoi genitori, perché videro che il bambino era bello; e non ebbero paura dell’editto del re.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Mosè, divenuto adulto, rifiutò di essere chiamato figlio della figlia del faraone, </w:t>
      </w:r>
      <w:r w:rsidRPr="008D1957">
        <w:rPr>
          <w:rFonts w:ascii="Arial" w:eastAsia="Calibri" w:hAnsi="Arial" w:cs="Arial"/>
          <w:i/>
          <w:szCs w:val="22"/>
          <w:lang w:eastAsia="en-US"/>
        </w:rPr>
        <w:t>preferendo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essere maltrattato con il popolo di Dio piuttosto che godere momentaneamente del peccato. </w:t>
      </w:r>
      <w:r w:rsidRPr="008D1957">
        <w:rPr>
          <w:rFonts w:ascii="Arial" w:eastAsia="Calibri" w:hAnsi="Arial" w:cs="Arial"/>
          <w:i/>
          <w:szCs w:val="22"/>
          <w:lang w:eastAsia="en-US"/>
        </w:rPr>
        <w:t>Egli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stimava ricchezza maggiore dei tesori d’Egitto l’essere disprezzato per Cristo; aveva infatti lo sguardo fisso sulla ricompensa.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egli lasciò l’Egitto, senza temere l’ira del re; infatti rimase saldo, come se vedesse l’invisibile.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egli celebrò la Pasqua e fece l’aspersione del sangue, perché colui che sterminava i primogeniti non toccasse quelli degli Israeliti.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essi passarono il Mar Rosso come fosse terra asciutta. Quando gli Egiziani tentarono di farlo, vi furono inghiottiti.</w:t>
      </w:r>
    </w:p>
    <w:p w14:paraId="0855C39E" w14:textId="1B2FDA0E" w:rsidR="005F060F" w:rsidRPr="003C6AB3" w:rsidRDefault="00244764" w:rsidP="008D1957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caddero le mura di Gerico, dopo che ne avevano fatto il giro per sette giorni.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Raab, la prostituta, non perì con gli increduli, perché aveva accolto con benevolenza gli esploratori.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È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che dirò ancora? Mi mancherebbe il tempo se volessi narrare di Gedeone, di Barak, di Sansone, di Iefte, di Davide, di Samuele e dei profeti; </w:t>
      </w:r>
      <w:r w:rsidRPr="008D1957">
        <w:rPr>
          <w:rFonts w:ascii="Arial" w:eastAsia="Calibri" w:hAnsi="Arial" w:cs="Arial"/>
          <w:i/>
          <w:szCs w:val="22"/>
          <w:lang w:eastAsia="en-US"/>
        </w:rPr>
        <w:t>per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fede, essi conquistarono regni, esercitarono la giustizia, ottennero ciò che era stato promesso, chiusero le fauci dei leoni, </w:t>
      </w:r>
      <w:r w:rsidRPr="008D1957">
        <w:rPr>
          <w:rFonts w:ascii="Arial" w:eastAsia="Calibri" w:hAnsi="Arial" w:cs="Arial"/>
          <w:i/>
          <w:szCs w:val="22"/>
          <w:lang w:eastAsia="en-US"/>
        </w:rPr>
        <w:t>spensero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la violenza del fuoco, sfuggirono alla lama della spada, trassero vigore dalla loro debolezza, divennero forti in guerra, respinsero invasioni di stranieri. </w:t>
      </w:r>
      <w:r w:rsidRPr="008D1957">
        <w:rPr>
          <w:rFonts w:ascii="Arial" w:eastAsia="Calibri" w:hAnsi="Arial" w:cs="Arial"/>
          <w:i/>
          <w:szCs w:val="22"/>
          <w:lang w:eastAsia="en-US"/>
        </w:rPr>
        <w:t>Alcune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donne riebbero, per risurrezione, i loro morti. Altri, poi, furono torturati, non accettando la liberazione loro offerta, per ottenere una migliore risurrezione. </w:t>
      </w:r>
      <w:r w:rsidRPr="008D1957">
        <w:rPr>
          <w:rFonts w:ascii="Arial" w:eastAsia="Calibri" w:hAnsi="Arial" w:cs="Arial"/>
          <w:i/>
          <w:szCs w:val="22"/>
          <w:lang w:eastAsia="en-US"/>
        </w:rPr>
        <w:t>Altri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, infine, subirono insulti e flagelli, catene e prigionia. </w:t>
      </w:r>
      <w:r w:rsidRPr="008D1957">
        <w:rPr>
          <w:rFonts w:ascii="Arial" w:eastAsia="Calibri" w:hAnsi="Arial" w:cs="Arial"/>
          <w:i/>
          <w:szCs w:val="22"/>
          <w:lang w:eastAsia="en-US"/>
        </w:rPr>
        <w:t>Furono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lapidati, torturati, tagliati in due, furono uccisi di spada, andarono in giro coperti di pelli di pecora e di capra, bisognosi, tribolati, maltrattati – </w:t>
      </w:r>
      <w:r w:rsidRPr="008D1957">
        <w:rPr>
          <w:rFonts w:ascii="Arial" w:eastAsia="Calibri" w:hAnsi="Arial" w:cs="Arial"/>
          <w:i/>
          <w:szCs w:val="22"/>
          <w:lang w:eastAsia="en-US"/>
        </w:rPr>
        <w:t>di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loro il mondo non era degno! –, vaganti per i deserti, sui monti, tra le caverne e le spelonche della terra.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8D1957">
        <w:rPr>
          <w:rFonts w:ascii="Arial" w:eastAsia="Calibri" w:hAnsi="Arial" w:cs="Arial"/>
          <w:i/>
          <w:szCs w:val="22"/>
          <w:lang w:eastAsia="en-US"/>
        </w:rPr>
        <w:t>Tutti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costoro, pur essendo stati approvati a causa della loro fede, non ottennero ciò che era stato loro promesso: </w:t>
      </w:r>
      <w:r w:rsidRPr="008D1957">
        <w:rPr>
          <w:rFonts w:ascii="Arial" w:eastAsia="Calibri" w:hAnsi="Arial" w:cs="Arial"/>
          <w:i/>
          <w:szCs w:val="22"/>
          <w:lang w:eastAsia="en-US"/>
        </w:rPr>
        <w:t>Dio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 infatti per noi aveva predisposto qualcosa di meglio, affinché essi non ottenessero la perfezione senza di 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lastRenderedPageBreak/>
        <w:t>noi</w:t>
      </w:r>
      <w:r w:rsidR="008D1957" w:rsidRPr="008D1957">
        <w:rPr>
          <w:rFonts w:ascii="Arial" w:eastAsia="Calibri" w:hAnsi="Arial" w:cs="Arial"/>
          <w:i/>
          <w:szCs w:val="22"/>
          <w:lang w:eastAsia="en-US"/>
        </w:rPr>
        <w:t xml:space="preserve">” (Eb 11,1-40). </w:t>
      </w:r>
      <w:r>
        <w:rPr>
          <w:rFonts w:ascii="Arial" w:eastAsia="Calibri" w:hAnsi="Arial" w:cs="Arial"/>
          <w:iCs/>
          <w:szCs w:val="22"/>
          <w:lang w:eastAsia="en-US"/>
        </w:rPr>
        <w:t>Per la fede di queste persone e di molte altre che hanno ascoltato la Parola di Dio ed hanno obbedito ad essa, il Signore ha potuto iniziare a costruire il suo progetto di salvezza e di redenzione. Per decreto eterno il Signore ha stabilito che fosse il Figlio</w:t>
      </w:r>
      <w:r w:rsidR="00840DD3">
        <w:rPr>
          <w:rFonts w:ascii="Arial" w:eastAsia="Calibri" w:hAnsi="Arial" w:cs="Arial"/>
          <w:iCs/>
          <w:szCs w:val="22"/>
          <w:lang w:eastAsia="en-US"/>
        </w:rPr>
        <w:t xml:space="preserve"> suo,</w:t>
      </w:r>
      <w:r>
        <w:rPr>
          <w:rFonts w:ascii="Arial" w:eastAsia="Calibri" w:hAnsi="Arial" w:cs="Arial"/>
          <w:iCs/>
          <w:szCs w:val="22"/>
          <w:lang w:eastAsia="en-US"/>
        </w:rPr>
        <w:t xml:space="preserve"> il Salvatore e il Redentore. Per essere il Redentore e il Salvatore e perché tutto potesse avvenire in Lui, con Lui, per Lui</w:t>
      </w:r>
      <w:r w:rsidR="00840DD3">
        <w:rPr>
          <w:rFonts w:ascii="Arial" w:eastAsia="Calibri" w:hAnsi="Arial" w:cs="Arial"/>
          <w:iCs/>
          <w:szCs w:val="22"/>
          <w:lang w:eastAsia="en-US"/>
        </w:rPr>
        <w:t>,</w:t>
      </w:r>
      <w:r>
        <w:rPr>
          <w:rFonts w:ascii="Arial" w:eastAsia="Calibri" w:hAnsi="Arial" w:cs="Arial"/>
          <w:iCs/>
          <w:szCs w:val="22"/>
          <w:lang w:eastAsia="en-US"/>
        </w:rPr>
        <w:t xml:space="preserve"> il progetto stabiliva che il Figlio si facesse vero uomo. L’uomo aveva distrutto l’uomo. L’uomo avrebbe dovuto far risorgere l’uomo a vita nuova ed eterna. Per farsi uomo il Figlio aveva bisogno di una Madre santissima, purissima, vergine nell’anima, nello spirito, nel corpo, nel cuore e nei pensieri. Questa Madre gliela crea il Padre, intessendola si grazia, colmandola di Spirito Santo, liberandola dal peccato </w:t>
      </w:r>
      <w:r w:rsidR="00840DD3">
        <w:rPr>
          <w:rFonts w:ascii="Arial" w:eastAsia="Calibri" w:hAnsi="Arial" w:cs="Arial"/>
          <w:iCs/>
          <w:szCs w:val="22"/>
          <w:lang w:eastAsia="en-US"/>
        </w:rPr>
        <w:t xml:space="preserve">di </w:t>
      </w:r>
      <w:r>
        <w:rPr>
          <w:rFonts w:ascii="Arial" w:eastAsia="Calibri" w:hAnsi="Arial" w:cs="Arial"/>
          <w:iCs/>
          <w:szCs w:val="22"/>
          <w:lang w:eastAsia="en-US"/>
        </w:rPr>
        <w:t xml:space="preserve">origine non dopo averlo contratto, ma prima di contrarlo. Maria è immacolata dal primo istante del suo esistere. </w:t>
      </w:r>
      <w:r w:rsidR="00840DD3">
        <w:rPr>
          <w:rFonts w:ascii="Arial" w:eastAsia="Calibri" w:hAnsi="Arial" w:cs="Arial"/>
          <w:iCs/>
          <w:szCs w:val="22"/>
          <w:lang w:eastAsia="en-US"/>
        </w:rPr>
        <w:t xml:space="preserve">Immacolata </w:t>
      </w:r>
      <w:r>
        <w:rPr>
          <w:rFonts w:ascii="Arial" w:eastAsia="Calibri" w:hAnsi="Arial" w:cs="Arial"/>
          <w:iCs/>
          <w:szCs w:val="22"/>
          <w:lang w:eastAsia="en-US"/>
        </w:rPr>
        <w:t xml:space="preserve">è sempre rimasta a motivo della grazia del Signore che sempre l’avvolge come un muro di fuoco impedendo a Satana di arrecargli un qualche danno. Ma non basta a Dio che Colei che da Lui è stata creata </w:t>
      </w:r>
      <w:r w:rsidR="00B549FF">
        <w:rPr>
          <w:rFonts w:ascii="Arial" w:eastAsia="Calibri" w:hAnsi="Arial" w:cs="Arial"/>
          <w:iCs/>
          <w:szCs w:val="22"/>
          <w:lang w:eastAsia="en-US"/>
        </w:rPr>
        <w:t xml:space="preserve">per essere la Madre del Figlio suo sia </w:t>
      </w:r>
      <w:r>
        <w:rPr>
          <w:rFonts w:ascii="Arial" w:eastAsia="Calibri" w:hAnsi="Arial" w:cs="Arial"/>
          <w:iCs/>
          <w:szCs w:val="22"/>
          <w:lang w:eastAsia="en-US"/>
        </w:rPr>
        <w:t>santissima e immacolata</w:t>
      </w:r>
      <w:r w:rsidR="00B549FF">
        <w:rPr>
          <w:rFonts w:ascii="Arial" w:eastAsia="Calibri" w:hAnsi="Arial" w:cs="Arial"/>
          <w:iCs/>
          <w:szCs w:val="22"/>
          <w:lang w:eastAsia="en-US"/>
        </w:rPr>
        <w:t>. A Lui necessit</w:t>
      </w:r>
      <w:r w:rsidR="000C2147">
        <w:rPr>
          <w:rFonts w:ascii="Arial" w:eastAsia="Calibri" w:hAnsi="Arial" w:cs="Arial"/>
          <w:iCs/>
          <w:szCs w:val="22"/>
          <w:lang w:eastAsia="en-US"/>
        </w:rPr>
        <w:t>a</w:t>
      </w:r>
      <w:r w:rsidR="00B549FF">
        <w:rPr>
          <w:rFonts w:ascii="Arial" w:eastAsia="Calibri" w:hAnsi="Arial" w:cs="Arial"/>
          <w:iCs/>
          <w:szCs w:val="22"/>
          <w:lang w:eastAsia="en-US"/>
        </w:rPr>
        <w:t xml:space="preserve"> la sua fede. Senza la fede si è cose dinanzi a Dio, ma non persone. Tra Dio e ogni persona vi è vera relazione umana solo per mezzo della fede. Senza la fede nessuna relazione potrà essere vissuta. Dio rimane nei cieli santi e l’uomo nl suo inferno di peccato e di morte, cammina in ogni disobbedienza e di macchia di ogni peccato. Anche la Vergine Maria pertanto è sottoposta alla Legge della fede, essendo vera persona umana. C’è però la fede ad ogni obbedienza della Parola della Legge del Signore, così come essa è codificata nella Divina Rivelazione. In questa obbedienza la Vergine Maria è stata sempre santissima, mai un solo peccato veniale o di valore insignificante. Ma c’è anche l’obbedienza ad una particolare missione o vocazione. Ed ecco che giunge il momenti in cui anche la Vergine Maria viene chiamata. A questa chiamata Dio attende il suo sì. L’angelo Gabriele le reca il lieto annunciò e lei, nella sua sapienza, dopo aver chiesto all’angelo le modalità della sua obbedienza – cosa fare e cosa non fare – all’istante non solo obbedisce, si proclama essere la serva del Signore: </w:t>
      </w:r>
      <w:r w:rsidR="00B549FF" w:rsidRPr="00B549FF">
        <w:rPr>
          <w:rFonts w:ascii="Arial" w:eastAsia="Calibri" w:hAnsi="Arial" w:cs="Arial"/>
          <w:i/>
          <w:szCs w:val="22"/>
          <w:lang w:eastAsia="en-US"/>
        </w:rPr>
        <w:t>“Ecco la serva del Signore: avvenga per me secondo la tua parola”</w:t>
      </w:r>
      <w:r w:rsidR="00B549FF">
        <w:rPr>
          <w:rFonts w:ascii="Arial" w:eastAsia="Calibri" w:hAnsi="Arial" w:cs="Arial"/>
          <w:iCs/>
          <w:szCs w:val="22"/>
          <w:lang w:eastAsia="en-US"/>
        </w:rPr>
        <w:t>. E come se Maria volesse dire:</w:t>
      </w:r>
      <w:r w:rsidR="003C6AB3">
        <w:rPr>
          <w:rFonts w:ascii="Arial" w:eastAsia="Calibri" w:hAnsi="Arial" w:cs="Arial"/>
          <w:iCs/>
          <w:szCs w:val="22"/>
          <w:lang w:eastAsia="en-US"/>
        </w:rPr>
        <w:t xml:space="preserve"> </w:t>
      </w:r>
      <w:r w:rsidR="003C6AB3" w:rsidRPr="003C6AB3">
        <w:rPr>
          <w:rFonts w:ascii="Arial" w:eastAsia="Calibri" w:hAnsi="Arial" w:cs="Arial"/>
          <w:i/>
          <w:szCs w:val="22"/>
          <w:lang w:eastAsia="en-US"/>
        </w:rPr>
        <w:t xml:space="preserve">“Di </w:t>
      </w:r>
      <w:r w:rsidR="00B549FF" w:rsidRPr="003C6AB3">
        <w:rPr>
          <w:rFonts w:ascii="Arial" w:eastAsia="Calibri" w:hAnsi="Arial" w:cs="Arial"/>
          <w:i/>
          <w:szCs w:val="22"/>
          <w:lang w:eastAsia="en-US"/>
        </w:rPr>
        <w:t>me il Signore può fare ciò che vuole. Io sono la sua serva e Lui è il mio Signore. Lui vuole e io faccio. Lui comanda e io obbedisco. Lui chiede e io rispondo. Sono a suo servizio  per tutti gli istanti della mia vira. Della mia vi</w:t>
      </w:r>
      <w:r w:rsidR="002C6A22">
        <w:rPr>
          <w:rFonts w:ascii="Arial" w:eastAsia="Calibri" w:hAnsi="Arial" w:cs="Arial"/>
          <w:i/>
          <w:szCs w:val="22"/>
          <w:lang w:eastAsia="en-US"/>
        </w:rPr>
        <w:t>t</w:t>
      </w:r>
      <w:r w:rsidR="00B549FF" w:rsidRPr="003C6AB3">
        <w:rPr>
          <w:rFonts w:ascii="Arial" w:eastAsia="Calibri" w:hAnsi="Arial" w:cs="Arial"/>
          <w:i/>
          <w:szCs w:val="22"/>
          <w:lang w:eastAsia="en-US"/>
        </w:rPr>
        <w:t xml:space="preserve">a nulla è mio, tutto è suo. Lui vuole che io rimanga vergine in eterno, per essere in eterno la mistica sposa dello Spirito Santo e io sarò in eterno vergine. Tutto di me è suo: anima, spirito, corpo. </w:t>
      </w:r>
      <w:r w:rsidR="003C6AB3" w:rsidRPr="003C6AB3">
        <w:rPr>
          <w:rFonts w:ascii="Arial" w:eastAsia="Calibri" w:hAnsi="Arial" w:cs="Arial"/>
          <w:i/>
          <w:szCs w:val="22"/>
          <w:lang w:eastAsia="en-US"/>
        </w:rPr>
        <w:t>Io sono la sua serv</w:t>
      </w:r>
      <w:r w:rsidR="002C6A22">
        <w:rPr>
          <w:rFonts w:ascii="Arial" w:eastAsia="Calibri" w:hAnsi="Arial" w:cs="Arial"/>
          <w:i/>
          <w:szCs w:val="22"/>
          <w:lang w:eastAsia="en-US"/>
        </w:rPr>
        <w:t>a</w:t>
      </w:r>
      <w:r w:rsidR="003C6AB3" w:rsidRPr="003C6AB3">
        <w:rPr>
          <w:rFonts w:ascii="Arial" w:eastAsia="Calibri" w:hAnsi="Arial" w:cs="Arial"/>
          <w:i/>
          <w:szCs w:val="22"/>
          <w:lang w:eastAsia="en-US"/>
        </w:rPr>
        <w:t xml:space="preserve"> in eterno”. </w:t>
      </w:r>
      <w:r w:rsidR="003C6AB3">
        <w:rPr>
          <w:rFonts w:ascii="Arial" w:eastAsia="Calibri" w:hAnsi="Arial" w:cs="Arial"/>
          <w:iCs/>
          <w:szCs w:val="22"/>
          <w:lang w:eastAsia="en-US"/>
        </w:rPr>
        <w:t xml:space="preserve"> Con questa fede e con questa immediata e totale obbedienza, senza alcuna riserva, la Vergine Maria coopera con il Signore Dio alla salvezza dell’umanità. Non appena il suo s</w:t>
      </w:r>
      <w:r w:rsidR="002C6A22">
        <w:rPr>
          <w:rFonts w:ascii="Arial" w:eastAsia="Calibri" w:hAnsi="Arial" w:cs="Arial"/>
          <w:iCs/>
          <w:szCs w:val="22"/>
          <w:lang w:eastAsia="en-US"/>
        </w:rPr>
        <w:t>ì</w:t>
      </w:r>
      <w:r w:rsidR="003C6AB3">
        <w:rPr>
          <w:rFonts w:ascii="Arial" w:eastAsia="Calibri" w:hAnsi="Arial" w:cs="Arial"/>
          <w:iCs/>
          <w:szCs w:val="22"/>
          <w:lang w:eastAsia="en-US"/>
        </w:rPr>
        <w:t xml:space="preserve"> è stato pronunciato, il Verbo eterno del Padre, per opera dello Spirito Santo, si fa vero uomo, vera carne, vero sangue: </w:t>
      </w:r>
      <w:r w:rsidR="003C6AB3" w:rsidRPr="003C6AB3">
        <w:rPr>
          <w:rFonts w:ascii="Arial" w:eastAsia="Calibri" w:hAnsi="Arial" w:cs="Arial"/>
          <w:i/>
          <w:szCs w:val="22"/>
          <w:lang w:eastAsia="en-US"/>
        </w:rPr>
        <w:t>“E il Verbo si fece carne e venne ad abitare in mezzo a noi pieno di grazia e di verità”</w:t>
      </w:r>
      <w:r w:rsidR="003C6AB3">
        <w:rPr>
          <w:rFonts w:ascii="Arial" w:eastAsia="Calibri" w:hAnsi="Arial" w:cs="Arial"/>
          <w:iCs/>
          <w:szCs w:val="22"/>
          <w:lang w:eastAsia="en-US"/>
        </w:rPr>
        <w:t>. Non un istante prima del s</w:t>
      </w:r>
      <w:r w:rsidR="00634847">
        <w:rPr>
          <w:rFonts w:ascii="Arial" w:eastAsia="Calibri" w:hAnsi="Arial" w:cs="Arial"/>
          <w:iCs/>
          <w:szCs w:val="22"/>
          <w:lang w:eastAsia="en-US"/>
        </w:rPr>
        <w:t>ì</w:t>
      </w:r>
      <w:r w:rsidR="003C6AB3">
        <w:rPr>
          <w:rFonts w:ascii="Arial" w:eastAsia="Calibri" w:hAnsi="Arial" w:cs="Arial"/>
          <w:iCs/>
          <w:szCs w:val="22"/>
          <w:lang w:eastAsia="en-US"/>
        </w:rPr>
        <w:t xml:space="preserve">, non un istante dopo il sì. Sì pronunciato e Verbo Incarnato. </w:t>
      </w:r>
    </w:p>
    <w:p w14:paraId="52B1B68C" w14:textId="492BF4EA" w:rsidR="006630BC" w:rsidRDefault="00064992" w:rsidP="000969AF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0969AF">
        <w:rPr>
          <w:rFonts w:ascii="Arial" w:eastAsia="Calibri" w:hAnsi="Arial" w:cs="Arial"/>
          <w:i/>
          <w:szCs w:val="22"/>
          <w:lang w:eastAsia="en-US"/>
        </w:rPr>
        <w:t>Al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sesto mese, l’angelo Gabriele fu mandato da Dio in una città della Galilea, chiamata Nàzaret, </w:t>
      </w:r>
      <w:r w:rsidRPr="000969AF">
        <w:rPr>
          <w:rFonts w:ascii="Arial" w:eastAsia="Calibri" w:hAnsi="Arial" w:cs="Arial"/>
          <w:i/>
          <w:szCs w:val="22"/>
          <w:lang w:eastAsia="en-US"/>
        </w:rPr>
        <w:t>a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una vergine, promessa sposa di un uomo della casa di Davide, di nome Giuseppe. La vergine si chiamava Maria. </w:t>
      </w:r>
      <w:r w:rsidRPr="000969AF">
        <w:rPr>
          <w:rFonts w:ascii="Arial" w:eastAsia="Calibri" w:hAnsi="Arial" w:cs="Arial"/>
          <w:i/>
          <w:szCs w:val="22"/>
          <w:lang w:eastAsia="en-US"/>
        </w:rPr>
        <w:t>Entrando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da lei, disse: «Rallégrati, piena di grazia: il Signore è con te».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0969AF">
        <w:rPr>
          <w:rFonts w:ascii="Arial" w:eastAsia="Calibri" w:hAnsi="Arial" w:cs="Arial"/>
          <w:i/>
          <w:szCs w:val="22"/>
          <w:lang w:eastAsia="en-US"/>
        </w:rPr>
        <w:t>A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queste parole ella fu molto turbata e si domandava che senso avesse un saluto come questo. </w:t>
      </w:r>
      <w:r w:rsidRPr="000969AF">
        <w:rPr>
          <w:rFonts w:ascii="Arial" w:eastAsia="Calibri" w:hAnsi="Arial" w:cs="Arial"/>
          <w:i/>
          <w:szCs w:val="22"/>
          <w:lang w:eastAsia="en-US"/>
        </w:rPr>
        <w:t>L’angelo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le disse: «Non temere, Maria, perché hai trovato grazia presso Dio. </w:t>
      </w:r>
      <w:r w:rsidRPr="000969AF">
        <w:rPr>
          <w:rFonts w:ascii="Arial" w:eastAsia="Calibri" w:hAnsi="Arial" w:cs="Arial"/>
          <w:i/>
          <w:szCs w:val="22"/>
          <w:lang w:eastAsia="en-US"/>
        </w:rPr>
        <w:t>Ed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ecco, concepirai un figlio, lo darai alla luce e lo chiamerai Gesù. </w:t>
      </w:r>
      <w:r w:rsidRPr="000969AF">
        <w:rPr>
          <w:rFonts w:ascii="Arial" w:eastAsia="Calibri" w:hAnsi="Arial" w:cs="Arial"/>
          <w:i/>
          <w:szCs w:val="22"/>
          <w:lang w:eastAsia="en-US"/>
        </w:rPr>
        <w:t>Sarà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grande e verrà chiamato Figlio dell’Altissimo; il Signore Dio gli darà il trono di Davide suo padre </w:t>
      </w:r>
      <w:r w:rsidRPr="000969AF">
        <w:rPr>
          <w:rFonts w:ascii="Arial" w:eastAsia="Calibri" w:hAnsi="Arial" w:cs="Arial"/>
          <w:i/>
          <w:szCs w:val="22"/>
          <w:lang w:eastAsia="en-US"/>
        </w:rPr>
        <w:t>e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regnerà per sempre sulla casa di Giacobbe e il suo regno non avrà fine».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0969AF">
        <w:rPr>
          <w:rFonts w:ascii="Arial" w:eastAsia="Calibri" w:hAnsi="Arial" w:cs="Arial"/>
          <w:i/>
          <w:szCs w:val="22"/>
          <w:lang w:eastAsia="en-US"/>
        </w:rPr>
        <w:t>Allora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Maria disse all’angelo: «Come avverrà questo, poiché non conosco uomo?». </w:t>
      </w:r>
      <w:r w:rsidRPr="000969AF">
        <w:rPr>
          <w:rFonts w:ascii="Arial" w:eastAsia="Calibri" w:hAnsi="Arial" w:cs="Arial"/>
          <w:i/>
          <w:szCs w:val="22"/>
          <w:lang w:eastAsia="en-US"/>
        </w:rPr>
        <w:t>Le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rispose l’angelo: «Lo Spirito Santo scenderà su di te e la potenza dell’Altissimo ti coprirà con la sua ombra. Perciò colui che nascerà sarà santo e sarà chiamato Figlio di Dio. </w:t>
      </w:r>
      <w:r w:rsidRPr="000969AF">
        <w:rPr>
          <w:rFonts w:ascii="Arial" w:eastAsia="Calibri" w:hAnsi="Arial" w:cs="Arial"/>
          <w:i/>
          <w:szCs w:val="22"/>
          <w:lang w:eastAsia="en-US"/>
        </w:rPr>
        <w:t>Ed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ecco, Elisabetta, tua parente, nella sua vecchiaia ha concepito anch’essa un figlio e questo è il sesto mese per lei, che era detta sterile: </w:t>
      </w:r>
      <w:r w:rsidRPr="000969AF">
        <w:rPr>
          <w:rFonts w:ascii="Arial" w:eastAsia="Calibri" w:hAnsi="Arial" w:cs="Arial"/>
          <w:i/>
          <w:szCs w:val="22"/>
          <w:lang w:eastAsia="en-US"/>
        </w:rPr>
        <w:t>nulla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è impossibile a Dio». </w:t>
      </w:r>
      <w:r w:rsidRPr="000969AF">
        <w:rPr>
          <w:rFonts w:ascii="Arial" w:eastAsia="Calibri" w:hAnsi="Arial" w:cs="Arial"/>
          <w:i/>
          <w:szCs w:val="22"/>
          <w:lang w:eastAsia="en-US"/>
        </w:rPr>
        <w:t>Allora</w:t>
      </w:r>
      <w:r w:rsidR="000969AF" w:rsidRPr="000969AF">
        <w:rPr>
          <w:rFonts w:ascii="Arial" w:eastAsia="Calibri" w:hAnsi="Arial" w:cs="Arial"/>
          <w:i/>
          <w:szCs w:val="22"/>
          <w:lang w:eastAsia="en-US"/>
        </w:rPr>
        <w:t xml:space="preserve"> Maria disse: «</w:t>
      </w:r>
      <w:bookmarkStart w:id="0" w:name="_Hlk132910121"/>
      <w:r w:rsidR="000969AF" w:rsidRPr="000969AF">
        <w:rPr>
          <w:rFonts w:ascii="Arial" w:eastAsia="Calibri" w:hAnsi="Arial" w:cs="Arial"/>
          <w:i/>
          <w:szCs w:val="22"/>
          <w:lang w:eastAsia="en-US"/>
        </w:rPr>
        <w:t>Ecco la serva del Signore: avvenga per me secondo la tua parola</w:t>
      </w:r>
      <w:bookmarkEnd w:id="0"/>
      <w:r w:rsidR="000969AF" w:rsidRPr="000969AF">
        <w:rPr>
          <w:rFonts w:ascii="Arial" w:eastAsia="Calibri" w:hAnsi="Arial" w:cs="Arial"/>
          <w:i/>
          <w:szCs w:val="22"/>
          <w:lang w:eastAsia="en-US"/>
        </w:rPr>
        <w:t>». E l’angelo si allontanò da lei.</w:t>
      </w:r>
    </w:p>
    <w:p w14:paraId="7965C7F9" w14:textId="2F587F12" w:rsidR="00484E38" w:rsidRPr="00ED4C38" w:rsidRDefault="003C6AB3" w:rsidP="00634847">
      <w:pPr>
        <w:spacing w:after="120"/>
        <w:jc w:val="both"/>
        <w:rPr>
          <w:rFonts w:ascii="Arial" w:hAnsi="Arial"/>
          <w:b/>
          <w:i/>
        </w:rPr>
      </w:pPr>
      <w:r w:rsidRPr="003C6AB3">
        <w:rPr>
          <w:rFonts w:ascii="Arial" w:eastAsia="Calibri" w:hAnsi="Arial" w:cs="Arial"/>
          <w:iCs/>
          <w:szCs w:val="22"/>
          <w:lang w:eastAsia="en-US"/>
        </w:rPr>
        <w:t>M</w:t>
      </w:r>
      <w:r>
        <w:rPr>
          <w:rFonts w:ascii="Arial" w:eastAsia="Calibri" w:hAnsi="Arial" w:cs="Arial"/>
          <w:iCs/>
          <w:szCs w:val="22"/>
          <w:lang w:eastAsia="en-US"/>
        </w:rPr>
        <w:t>a anche il Verbo eterno facendosi vero uomo, in quanto vero uomo è soggetto all’obbedienza. Anche Lui deve dire il suo sì al Padre e deve dirlo per tutti i giorni della sua vita sulla nostra terra. Già il Salmo rivelava questa obbedienza purissima del Verbo Incarnato al volere del Padre suo</w:t>
      </w:r>
      <w:r w:rsidR="002C6A22">
        <w:rPr>
          <w:rFonts w:ascii="Arial" w:eastAsia="Calibri" w:hAnsi="Arial" w:cs="Arial"/>
          <w:iCs/>
          <w:szCs w:val="22"/>
          <w:lang w:eastAsia="en-US"/>
        </w:rPr>
        <w:t>,</w:t>
      </w:r>
      <w:r>
        <w:rPr>
          <w:rFonts w:ascii="Arial" w:eastAsia="Calibri" w:hAnsi="Arial" w:cs="Arial"/>
          <w:iCs/>
          <w:szCs w:val="22"/>
          <w:lang w:eastAsia="en-US"/>
        </w:rPr>
        <w:t xml:space="preserve"> del suo Signore. Ecco come la Lettera agli Ebrei rivela il sì ultimo di Gesù, è quel sì che lo portò sulla croce per essere olocausto di espiazione e di redenzione del mondo: 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“Entrando </w:t>
      </w:r>
      <w:r w:rsidRPr="003C6AB3">
        <w:rPr>
          <w:rFonts w:ascii="Arial" w:eastAsia="Calibri" w:hAnsi="Arial" w:cs="Arial"/>
          <w:i/>
          <w:szCs w:val="22"/>
          <w:lang w:eastAsia="en-US"/>
        </w:rPr>
        <w:t>nel mondo, Cristo dice: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C6AB3">
        <w:rPr>
          <w:rFonts w:ascii="Arial" w:eastAsia="Calibri" w:hAnsi="Arial" w:cs="Arial"/>
          <w:i/>
          <w:szCs w:val="22"/>
          <w:lang w:eastAsia="en-US"/>
        </w:rPr>
        <w:t>Tu non hai voluto né sacrificio né offerta,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C6AB3">
        <w:rPr>
          <w:rFonts w:ascii="Arial" w:eastAsia="Calibri" w:hAnsi="Arial" w:cs="Arial"/>
          <w:i/>
          <w:szCs w:val="22"/>
          <w:lang w:eastAsia="en-US"/>
        </w:rPr>
        <w:t>un corpo invece mi hai preparato.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C6AB3">
        <w:rPr>
          <w:rFonts w:ascii="Arial" w:eastAsia="Calibri" w:hAnsi="Arial" w:cs="Arial"/>
          <w:i/>
          <w:szCs w:val="22"/>
          <w:lang w:eastAsia="en-US"/>
        </w:rPr>
        <w:t>Non hai gradito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C6AB3">
        <w:rPr>
          <w:rFonts w:ascii="Arial" w:eastAsia="Calibri" w:hAnsi="Arial" w:cs="Arial"/>
          <w:i/>
          <w:szCs w:val="22"/>
          <w:lang w:eastAsia="en-US"/>
        </w:rPr>
        <w:t>né olocausti né sacrifici per il peccato.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C6AB3">
        <w:rPr>
          <w:rFonts w:ascii="Arial" w:eastAsia="Calibri" w:hAnsi="Arial" w:cs="Arial"/>
          <w:i/>
          <w:szCs w:val="22"/>
          <w:lang w:eastAsia="en-US"/>
        </w:rPr>
        <w:t>Allora ho detto: «Ecco, io vengo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C6AB3">
        <w:rPr>
          <w:rFonts w:ascii="Arial" w:eastAsia="Calibri" w:hAnsi="Arial" w:cs="Arial"/>
          <w:i/>
          <w:szCs w:val="22"/>
          <w:lang w:eastAsia="en-US"/>
        </w:rPr>
        <w:t>– poiché di me sta scritto nel rotolo del libro –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C6AB3">
        <w:rPr>
          <w:rFonts w:ascii="Arial" w:eastAsia="Calibri" w:hAnsi="Arial" w:cs="Arial"/>
          <w:i/>
          <w:szCs w:val="22"/>
          <w:lang w:eastAsia="en-US"/>
        </w:rPr>
        <w:t>per fare, o Dio, la tua volontà».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Dopo aver detto: Tu non hai voluto e non hai gradito né sacrifici né offerte, né olocausti né sacrifici per il peccato, cose che vengono offerte secondo la Legge, </w:t>
      </w:r>
      <w:r w:rsidR="00634847" w:rsidRPr="003C6AB3">
        <w:rPr>
          <w:rFonts w:ascii="Arial" w:eastAsia="Calibri" w:hAnsi="Arial" w:cs="Arial"/>
          <w:i/>
          <w:szCs w:val="22"/>
          <w:lang w:eastAsia="en-US"/>
        </w:rPr>
        <w:t>soggiunge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: Ecco, io vengo a fare la tua volontà. Così egli abolisce il primo sacrificio per costituire quello nuovo. </w:t>
      </w:r>
      <w:r w:rsidR="00634847" w:rsidRPr="003C6AB3">
        <w:rPr>
          <w:rFonts w:ascii="Arial" w:eastAsia="Calibri" w:hAnsi="Arial" w:cs="Arial"/>
          <w:i/>
          <w:szCs w:val="22"/>
          <w:lang w:eastAsia="en-US"/>
        </w:rPr>
        <w:t>Mediante</w:t>
      </w:r>
      <w:r w:rsidRPr="003C6AB3">
        <w:rPr>
          <w:rFonts w:ascii="Arial" w:eastAsia="Calibri" w:hAnsi="Arial" w:cs="Arial"/>
          <w:i/>
          <w:szCs w:val="22"/>
          <w:lang w:eastAsia="en-US"/>
        </w:rPr>
        <w:t xml:space="preserve"> quella volontà siamo stati santificati per mezzo dell’offerta del corpo di Gesù Cristo, una volta per sempre</w:t>
      </w:r>
      <w:r w:rsidRPr="003C6AB3">
        <w:rPr>
          <w:rFonts w:ascii="Arial" w:eastAsia="Calibri" w:hAnsi="Arial" w:cs="Arial"/>
          <w:i/>
          <w:szCs w:val="22"/>
          <w:lang w:eastAsia="en-US"/>
        </w:rPr>
        <w:t>” (Eb 10,5-10)</w:t>
      </w:r>
      <w:r>
        <w:rPr>
          <w:rFonts w:ascii="Arial" w:eastAsia="Calibri" w:hAnsi="Arial" w:cs="Arial"/>
          <w:iCs/>
          <w:szCs w:val="22"/>
          <w:lang w:eastAsia="en-US"/>
        </w:rPr>
        <w:t>. Chi diviene partecipe della redenzione di Cristo Gesù e coopera e collabora con Cristo Gesù alla redenzione e alla salvezza dei suoi fratelli? Chi si sottopone alla Legge della salvezza e obbedisce ad essa come hanno obbedito Cristo Gesù e la Madre sua. Senza obbedienza alla Parola e alla voce di Dio non c</w:t>
      </w:r>
      <w:r w:rsidR="00634847">
        <w:rPr>
          <w:rFonts w:ascii="Arial" w:eastAsia="Calibri" w:hAnsi="Arial" w:cs="Arial"/>
          <w:iCs/>
          <w:szCs w:val="22"/>
          <w:lang w:eastAsia="en-US"/>
        </w:rPr>
        <w:t>’è redenzione soggettiva e neanch</w:t>
      </w:r>
      <w:r w:rsidR="002C6A22">
        <w:rPr>
          <w:rFonts w:ascii="Arial" w:eastAsia="Calibri" w:hAnsi="Arial" w:cs="Arial"/>
          <w:iCs/>
          <w:szCs w:val="22"/>
          <w:lang w:eastAsia="en-US"/>
        </w:rPr>
        <w:t>e</w:t>
      </w:r>
      <w:r w:rsidR="00634847">
        <w:rPr>
          <w:rFonts w:ascii="Arial" w:eastAsia="Calibri" w:hAnsi="Arial" w:cs="Arial"/>
          <w:iCs/>
          <w:szCs w:val="22"/>
          <w:lang w:eastAsia="en-US"/>
        </w:rPr>
        <w:t xml:space="preserve"> vi è cooperazione e collaborazione con Cristo Signore nella salvezza dei nostri fratelli. La Vergine Maria, che è cooperatrice e collaboratrice in Cristo, con Cristo, per Cristo, ci aiuti a vivere questo altissimo mistero di salvezza. Tutto è dalla nostra obbedienza pronta e immediata ad ogni Parola di Dio.                         </w:t>
      </w:r>
      <w:r w:rsidR="00634847">
        <w:rPr>
          <w:rFonts w:ascii="Arial" w:hAnsi="Arial"/>
          <w:b/>
          <w:i/>
        </w:rPr>
        <w:t>2</w:t>
      </w:r>
      <w:r w:rsidR="000B5676">
        <w:rPr>
          <w:rFonts w:ascii="Arial" w:hAnsi="Arial"/>
          <w:b/>
          <w:i/>
        </w:rPr>
        <w:t xml:space="preserve">4 </w:t>
      </w:r>
      <w:r w:rsidR="0006175D" w:rsidRPr="0006175D">
        <w:rPr>
          <w:rFonts w:ascii="Arial" w:hAnsi="Arial"/>
          <w:b/>
          <w:i/>
        </w:rPr>
        <w:t>Dicembre 2023</w:t>
      </w:r>
    </w:p>
    <w:sectPr w:rsidR="00484E38" w:rsidRPr="00ED4C38" w:rsidSect="00634847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5628"/>
    <w:rsid w:val="0002597A"/>
    <w:rsid w:val="000259B7"/>
    <w:rsid w:val="00026586"/>
    <w:rsid w:val="0002782C"/>
    <w:rsid w:val="0002796A"/>
    <w:rsid w:val="00027C21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6467"/>
    <w:rsid w:val="000469BE"/>
    <w:rsid w:val="00047309"/>
    <w:rsid w:val="000474EB"/>
    <w:rsid w:val="00047BB0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13F7"/>
    <w:rsid w:val="000A30A3"/>
    <w:rsid w:val="000A353A"/>
    <w:rsid w:val="000A3653"/>
    <w:rsid w:val="000A3FCF"/>
    <w:rsid w:val="000A45BC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147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D0556"/>
    <w:rsid w:val="001D078F"/>
    <w:rsid w:val="001D1C64"/>
    <w:rsid w:val="001D2BF9"/>
    <w:rsid w:val="001D2C91"/>
    <w:rsid w:val="001D33A3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764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891"/>
    <w:rsid w:val="0026099E"/>
    <w:rsid w:val="002616DF"/>
    <w:rsid w:val="002626E4"/>
    <w:rsid w:val="00263AF3"/>
    <w:rsid w:val="00263E4A"/>
    <w:rsid w:val="00263E60"/>
    <w:rsid w:val="0026400F"/>
    <w:rsid w:val="00264BA1"/>
    <w:rsid w:val="00266CD3"/>
    <w:rsid w:val="0027037E"/>
    <w:rsid w:val="002705CC"/>
    <w:rsid w:val="00271507"/>
    <w:rsid w:val="00272497"/>
    <w:rsid w:val="002728C2"/>
    <w:rsid w:val="002733ED"/>
    <w:rsid w:val="00275045"/>
    <w:rsid w:val="002766C6"/>
    <w:rsid w:val="002767F8"/>
    <w:rsid w:val="00277050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C09A5"/>
    <w:rsid w:val="002C18C2"/>
    <w:rsid w:val="002C1FD3"/>
    <w:rsid w:val="002C4C94"/>
    <w:rsid w:val="002C59B2"/>
    <w:rsid w:val="002C6A22"/>
    <w:rsid w:val="002C71B6"/>
    <w:rsid w:val="002C7769"/>
    <w:rsid w:val="002D0045"/>
    <w:rsid w:val="002D011F"/>
    <w:rsid w:val="002D24E1"/>
    <w:rsid w:val="002D4824"/>
    <w:rsid w:val="002D7515"/>
    <w:rsid w:val="002E1126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65E4"/>
    <w:rsid w:val="0031676E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19E"/>
    <w:rsid w:val="003873D8"/>
    <w:rsid w:val="00387B56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8B1"/>
    <w:rsid w:val="003B192F"/>
    <w:rsid w:val="003B1CAA"/>
    <w:rsid w:val="003B27E2"/>
    <w:rsid w:val="003B2E6D"/>
    <w:rsid w:val="003B3001"/>
    <w:rsid w:val="003B39D2"/>
    <w:rsid w:val="003B401C"/>
    <w:rsid w:val="003C0508"/>
    <w:rsid w:val="003C1238"/>
    <w:rsid w:val="003C6AB3"/>
    <w:rsid w:val="003C6CCE"/>
    <w:rsid w:val="003C70F5"/>
    <w:rsid w:val="003D046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6B43"/>
    <w:rsid w:val="004D08B5"/>
    <w:rsid w:val="004D0DEF"/>
    <w:rsid w:val="004D121E"/>
    <w:rsid w:val="004D15CC"/>
    <w:rsid w:val="004D2F80"/>
    <w:rsid w:val="004D4399"/>
    <w:rsid w:val="004D48E3"/>
    <w:rsid w:val="004D58A1"/>
    <w:rsid w:val="004D590D"/>
    <w:rsid w:val="004D68B0"/>
    <w:rsid w:val="004E0C2E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31282"/>
    <w:rsid w:val="00531B7B"/>
    <w:rsid w:val="00532222"/>
    <w:rsid w:val="00534DD3"/>
    <w:rsid w:val="00541556"/>
    <w:rsid w:val="0054166E"/>
    <w:rsid w:val="00545A5A"/>
    <w:rsid w:val="00545FC5"/>
    <w:rsid w:val="0054606B"/>
    <w:rsid w:val="0054632D"/>
    <w:rsid w:val="00547CBF"/>
    <w:rsid w:val="00551B12"/>
    <w:rsid w:val="0055456A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583"/>
    <w:rsid w:val="00571E93"/>
    <w:rsid w:val="005729A6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B06A9"/>
    <w:rsid w:val="005B0898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4B92"/>
    <w:rsid w:val="005D544D"/>
    <w:rsid w:val="005E01CA"/>
    <w:rsid w:val="005E032F"/>
    <w:rsid w:val="005E11F4"/>
    <w:rsid w:val="005E2F79"/>
    <w:rsid w:val="005E4A9D"/>
    <w:rsid w:val="005E4C17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5F2"/>
    <w:rsid w:val="006243DF"/>
    <w:rsid w:val="00624AEC"/>
    <w:rsid w:val="00627812"/>
    <w:rsid w:val="00634847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44C3"/>
    <w:rsid w:val="006A4951"/>
    <w:rsid w:val="006A68C2"/>
    <w:rsid w:val="006A6D4C"/>
    <w:rsid w:val="006A6EE8"/>
    <w:rsid w:val="006A7747"/>
    <w:rsid w:val="006A779B"/>
    <w:rsid w:val="006B2F12"/>
    <w:rsid w:val="006B3BA2"/>
    <w:rsid w:val="006B5611"/>
    <w:rsid w:val="006B7FBC"/>
    <w:rsid w:val="006C04F1"/>
    <w:rsid w:val="006C1B2C"/>
    <w:rsid w:val="006C41FF"/>
    <w:rsid w:val="006C4B45"/>
    <w:rsid w:val="006C6AEC"/>
    <w:rsid w:val="006D0E16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6AC"/>
    <w:rsid w:val="006F77A9"/>
    <w:rsid w:val="006F7DC2"/>
    <w:rsid w:val="00701A38"/>
    <w:rsid w:val="007029B9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5B4D"/>
    <w:rsid w:val="00717064"/>
    <w:rsid w:val="00720F34"/>
    <w:rsid w:val="00722208"/>
    <w:rsid w:val="0072274E"/>
    <w:rsid w:val="007245B7"/>
    <w:rsid w:val="00726FD5"/>
    <w:rsid w:val="00730CBC"/>
    <w:rsid w:val="00731682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499C"/>
    <w:rsid w:val="00794F19"/>
    <w:rsid w:val="007958CB"/>
    <w:rsid w:val="007A003F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5852"/>
    <w:rsid w:val="007C79F7"/>
    <w:rsid w:val="007D18EB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F0703"/>
    <w:rsid w:val="007F153C"/>
    <w:rsid w:val="007F5ACE"/>
    <w:rsid w:val="007F64CE"/>
    <w:rsid w:val="007F71FD"/>
    <w:rsid w:val="008011B9"/>
    <w:rsid w:val="00802840"/>
    <w:rsid w:val="00802C71"/>
    <w:rsid w:val="00804514"/>
    <w:rsid w:val="00804A5D"/>
    <w:rsid w:val="00807342"/>
    <w:rsid w:val="00807626"/>
    <w:rsid w:val="00810188"/>
    <w:rsid w:val="00810BE5"/>
    <w:rsid w:val="008114EA"/>
    <w:rsid w:val="00811BB7"/>
    <w:rsid w:val="008124A9"/>
    <w:rsid w:val="0081267D"/>
    <w:rsid w:val="00813240"/>
    <w:rsid w:val="008133EF"/>
    <w:rsid w:val="00820610"/>
    <w:rsid w:val="0082082E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0DD3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24B8"/>
    <w:rsid w:val="00883796"/>
    <w:rsid w:val="0088393E"/>
    <w:rsid w:val="00883AE9"/>
    <w:rsid w:val="0088520B"/>
    <w:rsid w:val="00885919"/>
    <w:rsid w:val="00886404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4EC6"/>
    <w:rsid w:val="008A5052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90E"/>
    <w:rsid w:val="008D1096"/>
    <w:rsid w:val="008D1957"/>
    <w:rsid w:val="008D3C61"/>
    <w:rsid w:val="008D524A"/>
    <w:rsid w:val="008D6B91"/>
    <w:rsid w:val="008D6CD0"/>
    <w:rsid w:val="008D719E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63A1"/>
    <w:rsid w:val="00907442"/>
    <w:rsid w:val="00907898"/>
    <w:rsid w:val="0091294A"/>
    <w:rsid w:val="00912AED"/>
    <w:rsid w:val="009130B6"/>
    <w:rsid w:val="00914920"/>
    <w:rsid w:val="0091593F"/>
    <w:rsid w:val="00916636"/>
    <w:rsid w:val="009170EF"/>
    <w:rsid w:val="009178A0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E65"/>
    <w:rsid w:val="0095204B"/>
    <w:rsid w:val="009550B6"/>
    <w:rsid w:val="009554D6"/>
    <w:rsid w:val="009556A4"/>
    <w:rsid w:val="00955B1A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218B"/>
    <w:rsid w:val="00997A9E"/>
    <w:rsid w:val="00997AA7"/>
    <w:rsid w:val="009A09AC"/>
    <w:rsid w:val="009A0CC6"/>
    <w:rsid w:val="009A1BC0"/>
    <w:rsid w:val="009A3DC2"/>
    <w:rsid w:val="009A4B6C"/>
    <w:rsid w:val="009A7087"/>
    <w:rsid w:val="009B07E5"/>
    <w:rsid w:val="009B17EF"/>
    <w:rsid w:val="009B237D"/>
    <w:rsid w:val="009B26AF"/>
    <w:rsid w:val="009B3996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754A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793D"/>
    <w:rsid w:val="00A40F5C"/>
    <w:rsid w:val="00A422E8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8E7"/>
    <w:rsid w:val="00AF15BA"/>
    <w:rsid w:val="00AF18E2"/>
    <w:rsid w:val="00AF1D6C"/>
    <w:rsid w:val="00AF2535"/>
    <w:rsid w:val="00AF3890"/>
    <w:rsid w:val="00AF7671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678"/>
    <w:rsid w:val="00B52901"/>
    <w:rsid w:val="00B531DB"/>
    <w:rsid w:val="00B53636"/>
    <w:rsid w:val="00B543CC"/>
    <w:rsid w:val="00B549FF"/>
    <w:rsid w:val="00B54A6D"/>
    <w:rsid w:val="00B558A5"/>
    <w:rsid w:val="00B560F6"/>
    <w:rsid w:val="00B56977"/>
    <w:rsid w:val="00B57F14"/>
    <w:rsid w:val="00B606FD"/>
    <w:rsid w:val="00B62808"/>
    <w:rsid w:val="00B65449"/>
    <w:rsid w:val="00B65C5D"/>
    <w:rsid w:val="00B6627E"/>
    <w:rsid w:val="00B66645"/>
    <w:rsid w:val="00B70334"/>
    <w:rsid w:val="00B715F8"/>
    <w:rsid w:val="00B72E1C"/>
    <w:rsid w:val="00B740B2"/>
    <w:rsid w:val="00B77AC5"/>
    <w:rsid w:val="00B836C6"/>
    <w:rsid w:val="00B84E9C"/>
    <w:rsid w:val="00B86C37"/>
    <w:rsid w:val="00B91BF7"/>
    <w:rsid w:val="00B91E5B"/>
    <w:rsid w:val="00B92BB2"/>
    <w:rsid w:val="00B92C0A"/>
    <w:rsid w:val="00B95DC0"/>
    <w:rsid w:val="00B96B4F"/>
    <w:rsid w:val="00BA213E"/>
    <w:rsid w:val="00BA23E8"/>
    <w:rsid w:val="00BA25C7"/>
    <w:rsid w:val="00BA309B"/>
    <w:rsid w:val="00BA473E"/>
    <w:rsid w:val="00BA4CEC"/>
    <w:rsid w:val="00BA67AD"/>
    <w:rsid w:val="00BA6A49"/>
    <w:rsid w:val="00BB0389"/>
    <w:rsid w:val="00BB0579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62D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50AE"/>
    <w:rsid w:val="00CA7C84"/>
    <w:rsid w:val="00CB0B7F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678D"/>
    <w:rsid w:val="00CE01B0"/>
    <w:rsid w:val="00CE061B"/>
    <w:rsid w:val="00CE2F07"/>
    <w:rsid w:val="00CE3139"/>
    <w:rsid w:val="00CE377C"/>
    <w:rsid w:val="00CE3C83"/>
    <w:rsid w:val="00CE4237"/>
    <w:rsid w:val="00CE76CE"/>
    <w:rsid w:val="00CE7E70"/>
    <w:rsid w:val="00CF05B5"/>
    <w:rsid w:val="00CF102C"/>
    <w:rsid w:val="00CF3D8A"/>
    <w:rsid w:val="00CF45FB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EEB"/>
    <w:rsid w:val="00DD230E"/>
    <w:rsid w:val="00DD38D7"/>
    <w:rsid w:val="00DD66B0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609D"/>
    <w:rsid w:val="00E27E90"/>
    <w:rsid w:val="00E30E75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385"/>
    <w:rsid w:val="00E81057"/>
    <w:rsid w:val="00E822E4"/>
    <w:rsid w:val="00E82F3F"/>
    <w:rsid w:val="00E832D4"/>
    <w:rsid w:val="00E87DE8"/>
    <w:rsid w:val="00E9037B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5317"/>
    <w:rsid w:val="00EC5D0B"/>
    <w:rsid w:val="00EC6568"/>
    <w:rsid w:val="00EC6FB0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6B23"/>
    <w:rsid w:val="00EE0577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39F"/>
    <w:rsid w:val="00F243AA"/>
    <w:rsid w:val="00F24ED3"/>
    <w:rsid w:val="00F25B39"/>
    <w:rsid w:val="00F31EC8"/>
    <w:rsid w:val="00F34903"/>
    <w:rsid w:val="00F350AC"/>
    <w:rsid w:val="00F35933"/>
    <w:rsid w:val="00F35AA3"/>
    <w:rsid w:val="00F35E43"/>
    <w:rsid w:val="00F40E21"/>
    <w:rsid w:val="00F41140"/>
    <w:rsid w:val="00F460B3"/>
    <w:rsid w:val="00F52853"/>
    <w:rsid w:val="00F5364A"/>
    <w:rsid w:val="00F554AC"/>
    <w:rsid w:val="00F571AC"/>
    <w:rsid w:val="00F5752A"/>
    <w:rsid w:val="00F57E61"/>
    <w:rsid w:val="00F62845"/>
    <w:rsid w:val="00F62C58"/>
    <w:rsid w:val="00F635E2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305A"/>
    <w:rsid w:val="00F832A5"/>
    <w:rsid w:val="00F83764"/>
    <w:rsid w:val="00F848A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6879"/>
    <w:rsid w:val="00FD6E54"/>
    <w:rsid w:val="00FE085B"/>
    <w:rsid w:val="00FE0A81"/>
    <w:rsid w:val="00FE0BA9"/>
    <w:rsid w:val="00FE338D"/>
    <w:rsid w:val="00FE3960"/>
    <w:rsid w:val="00FE3FF1"/>
    <w:rsid w:val="00FE52F3"/>
    <w:rsid w:val="00FE5EA7"/>
    <w:rsid w:val="00FE6333"/>
    <w:rsid w:val="00FF1A10"/>
    <w:rsid w:val="00FF5114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2023-04-19T10:08:00Z</dcterms:created>
  <dcterms:modified xsi:type="dcterms:W3CDTF">2023-04-21T14:39:00Z</dcterms:modified>
</cp:coreProperties>
</file>